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Arial" w:cs="Arial" w:eastAsia="Arial" w:hAnsi="Arial"/>
          <w:b w:val="1"/>
          <w:color w:val="00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rtl w:val="0"/>
        </w:rPr>
        <w:t xml:space="preserve">CHILD CARE AUTHORIZATION 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Arial" w:cs="Arial" w:eastAsia="Arial" w:hAnsi="Arial"/>
          <w:b w:val="1"/>
          <w:color w:val="00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rtl w:val="0"/>
        </w:rPr>
        <w:t xml:space="preserve">LETTER 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Arial" w:cs="Arial" w:eastAsia="Arial" w:hAnsi="Arial"/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Date (the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“Effective Date”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): </w:t>
      </w:r>
    </w:p>
    <w:p w:rsidR="00000000" w:rsidDel="00000000" w:rsidP="00000000" w:rsidRDefault="00000000" w:rsidRPr="00000000" w14:paraId="00000005">
      <w:pPr>
        <w:spacing w:after="200" w:before="200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200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State: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County:____________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80" w:before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I, the undersigned Parent/Guardian __________________________________________(the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“Parent/Guardian”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), residing at: ______________________________________________</w:t>
      </w:r>
    </w:p>
    <w:p w:rsidR="00000000" w:rsidDel="00000000" w:rsidP="00000000" w:rsidRDefault="00000000" w:rsidRPr="00000000" w14:paraId="00000009">
      <w:pPr>
        <w:shd w:fill="ffffff" w:val="clear"/>
        <w:spacing w:after="280" w:before="2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hereby grant _______________________________________ (the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“Caretaker”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), residing at: ________________________________ , the authority to take temporary care of the below described minor(s):  _________________________________________________________________________ [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specify name of one or several minors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 authorise the Caretaker(s) named above to perform the following acts regarding the minor(s), and the Caretaker(s) voluntarily assumes the responsibility of performing these functions: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280" w:before="28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Provide daycare for the minor(s).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280" w:before="28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Make emergency health care decisions on behalf of the minor(s).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280" w:before="28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Authorise medical treatment or appointments and consent to medical care deemed necessary by the medical providers at the time of the appointment.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280" w:before="28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Provide clothing, nourishment, and shelter to the minor(s).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280" w:before="28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Enrol the minor(s) in a daycare program, public or private preschool, and primary or secondary school.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280" w:before="28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Pick up the minor(s) from school.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280" w:before="28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Authorise the minor(s) to participate in age-appropriate extracurricular, civic, social, or recreational activities.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before="28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Apply for and receive public benefits on behalf of the minor(s).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28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Other </w:t>
      </w:r>
    </w:p>
    <w:p w:rsidR="00000000" w:rsidDel="00000000" w:rsidP="00000000" w:rsidRDefault="00000000" w:rsidRPr="00000000" w14:paraId="00000014">
      <w:pPr>
        <w:shd w:fill="ffffff" w:val="clear"/>
        <w:spacing w:after="280" w:before="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5">
      <w:pPr>
        <w:shd w:fill="ffffff" w:val="clear"/>
        <w:spacing w:after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6">
      <w:pPr>
        <w:shd w:fill="ffffff" w:val="clear"/>
        <w:spacing w:after="280" w:before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80" w:before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grant of temporary authority shall begin on the Effective Date and shall remain in full force until:</w:t>
      </w:r>
    </w:p>
    <w:p w:rsidR="00000000" w:rsidDel="00000000" w:rsidP="00000000" w:rsidRDefault="00000000" w:rsidRPr="00000000" w14:paraId="00000018">
      <w:pPr>
        <w:shd w:fill="ffffff" w:val="clear"/>
        <w:spacing w:after="280" w:before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before="280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terminated by the undersigned.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280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 [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specify the date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80" w:lineRule="auto"/>
        <w:ind w:left="720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80" w:before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By signing this Authorization Letter, the Parent/Guardian and the Caretaker acknowledge that they have each read this document carefully, have signed it voluntarily, and assume full responsibility for any risks arising hereto. </w:t>
      </w:r>
    </w:p>
    <w:p w:rsidR="00000000" w:rsidDel="00000000" w:rsidP="00000000" w:rsidRDefault="00000000" w:rsidRPr="00000000" w14:paraId="0000001D">
      <w:pPr>
        <w:shd w:fill="ffffff" w:val="clear"/>
        <w:spacing w:after="280" w:before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80" w:before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Parent’s/Guardian’s Name and Signature</w:t>
      </w:r>
    </w:p>
    <w:p w:rsidR="00000000" w:rsidDel="00000000" w:rsidP="00000000" w:rsidRDefault="00000000" w:rsidRPr="00000000" w14:paraId="0000001F">
      <w:pPr>
        <w:shd w:fill="ffffff" w:val="clear"/>
        <w:spacing w:after="280" w:before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0">
      <w:pPr>
        <w:shd w:fill="ffffff" w:val="clear"/>
        <w:spacing w:after="280" w:before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Caretaker’s Name and Signature </w:t>
      </w:r>
    </w:p>
    <w:p w:rsidR="00000000" w:rsidDel="00000000" w:rsidP="00000000" w:rsidRDefault="00000000" w:rsidRPr="00000000" w14:paraId="00000021">
      <w:pPr>
        <w:shd w:fill="ffffff" w:val="clear"/>
        <w:spacing w:after="280" w:before="2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NOTARY ACKNOWLEDGEMENT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[May be required in certain States] 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before="28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</w:rPr>
        <w:drawing>
          <wp:inline distB="114300" distT="114300" distL="114300" distR="114300">
            <wp:extent cx="1247775" cy="1333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3B591A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B591A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 w:val="1"/>
    <w:rsid w:val="003B591A"/>
    <w:rPr>
      <w:b w:val="1"/>
      <w:bCs w:val="1"/>
    </w:rPr>
  </w:style>
  <w:style w:type="character" w:styleId="css-1gt4buj" w:customStyle="1">
    <w:name w:val="css-1gt4buj"/>
    <w:basedOn w:val="DefaultParagraphFont"/>
    <w:rsid w:val="003B591A"/>
  </w:style>
  <w:style w:type="paragraph" w:styleId="NormalWeb">
    <w:name w:val="Normal (Web)"/>
    <w:basedOn w:val="Normal"/>
    <w:uiPriority w:val="99"/>
    <w:semiHidden w:val="1"/>
    <w:unhideWhenUsed w:val="1"/>
    <w:rsid w:val="003B591A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 w:val="1"/>
    <w:rsid w:val="009A41DF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5E36B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E36BB"/>
  </w:style>
  <w:style w:type="paragraph" w:styleId="Footer">
    <w:name w:val="footer"/>
    <w:basedOn w:val="Normal"/>
    <w:link w:val="FooterChar"/>
    <w:uiPriority w:val="99"/>
    <w:unhideWhenUsed w:val="1"/>
    <w:rsid w:val="005E36B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E36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juroform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ssoxS06nOC8A2JNyTduF0ZG+g==">CgMxLjA4AHIhMW04NXY2UEhTWTRkOU9nUlVlVllIQ2IzYng0dlFVUVhL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2024-03-06T16:03:00Z</dcterms:created>
  <dc:creator>Oleksandra Odynets</dc:creator>
</cp:coreProperties>
</file>