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GENERAL CONSENT FORM</w:t>
      </w:r>
    </w:p>
    <w:p w:rsidR="00000000" w:rsidDel="00000000" w:rsidP="00000000" w:rsidRDefault="00000000" w:rsidRPr="00000000" w14:paraId="00000002">
      <w:pPr>
        <w:spacing w:after="20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3">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(the </w:t>
      </w:r>
      <w:r w:rsidDel="00000000" w:rsidR="00000000" w:rsidRPr="00000000">
        <w:rPr>
          <w:rFonts w:ascii="Arial" w:cs="Arial" w:eastAsia="Arial" w:hAnsi="Arial"/>
          <w:b w:val="1"/>
          <w:color w:val="000000"/>
          <w:sz w:val="22"/>
          <w:szCs w:val="22"/>
          <w:rtl w:val="0"/>
        </w:rPr>
        <w:t xml:space="preserve">“Effective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4">
      <w:pPr>
        <w:spacing w:after="200" w:before="200" w:lineRule="auto"/>
        <w:jc w:val="both"/>
        <w:rPr/>
      </w:pPr>
      <w:r w:rsidDel="00000000" w:rsidR="00000000" w:rsidRPr="00000000">
        <w:rPr>
          <w:rFonts w:ascii="Arial" w:cs="Arial" w:eastAsia="Arial" w:hAnsi="Arial"/>
          <w:color w:val="000000"/>
          <w:sz w:val="22"/>
          <w:szCs w:val="22"/>
          <w:rtl w:val="0"/>
        </w:rPr>
        <w:t xml:space="preserve">__________________</w:t>
      </w:r>
      <w:r w:rsidDel="00000000" w:rsidR="00000000" w:rsidRPr="00000000">
        <w:rPr>
          <w:rtl w:val="0"/>
        </w:rPr>
      </w:r>
    </w:p>
    <w:p w:rsidR="00000000" w:rsidDel="00000000" w:rsidP="00000000" w:rsidRDefault="00000000" w:rsidRPr="00000000" w14:paraId="00000005">
      <w:pPr>
        <w:spacing w:after="200" w:before="200"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State: _____________</w:t>
      </w:r>
      <w:r w:rsidDel="00000000" w:rsidR="00000000" w:rsidRPr="00000000">
        <w:rPr>
          <w:rtl w:val="0"/>
        </w:rPr>
      </w:r>
    </w:p>
    <w:p w:rsidR="00000000" w:rsidDel="00000000" w:rsidP="00000000" w:rsidRDefault="00000000" w:rsidRPr="00000000" w14:paraId="00000006">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County:____________</w:t>
      </w:r>
    </w:p>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This General consent form (the </w:t>
      </w:r>
      <w:r w:rsidDel="00000000" w:rsidR="00000000" w:rsidRPr="00000000">
        <w:rPr>
          <w:rFonts w:ascii="Arial" w:cs="Arial" w:eastAsia="Arial" w:hAnsi="Arial"/>
          <w:b w:val="1"/>
          <w:sz w:val="22"/>
          <w:szCs w:val="22"/>
          <w:rtl w:val="0"/>
        </w:rPr>
        <w:t xml:space="preserve">“Consent”</w:t>
      </w:r>
      <w:r w:rsidDel="00000000" w:rsidR="00000000" w:rsidRPr="00000000">
        <w:rPr>
          <w:rFonts w:ascii="Arial" w:cs="Arial" w:eastAsia="Arial" w:hAnsi="Arial"/>
          <w:sz w:val="22"/>
          <w:szCs w:val="22"/>
          <w:rtl w:val="0"/>
        </w:rPr>
        <w:t xml:space="preserve">) made on the Effective Date, by and between:</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 residing at: ___________________ (the</w:t>
      </w:r>
      <w:r w:rsidDel="00000000" w:rsidR="00000000" w:rsidRPr="00000000">
        <w:rPr>
          <w:rFonts w:ascii="Arial" w:cs="Arial" w:eastAsia="Arial" w:hAnsi="Arial"/>
          <w:b w:val="1"/>
          <w:sz w:val="22"/>
          <w:szCs w:val="22"/>
          <w:rtl w:val="0"/>
        </w:rPr>
        <w:t xml:space="preserve"> “Consentee”</w:t>
      </w:r>
      <w:r w:rsidDel="00000000" w:rsidR="00000000" w:rsidRPr="00000000">
        <w:rPr>
          <w:rFonts w:ascii="Arial" w:cs="Arial" w:eastAsia="Arial" w:hAnsi="Arial"/>
          <w:sz w:val="22"/>
          <w:szCs w:val="22"/>
          <w:rtl w:val="0"/>
        </w:rPr>
        <w:t xml:space="preserve">), who hereby consents and gives permission to:</w:t>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 residing at: _____________________(the “</w:t>
      </w:r>
      <w:r w:rsidDel="00000000" w:rsidR="00000000" w:rsidRPr="00000000">
        <w:rPr>
          <w:rFonts w:ascii="Arial" w:cs="Arial" w:eastAsia="Arial" w:hAnsi="Arial"/>
          <w:b w:val="1"/>
          <w:sz w:val="22"/>
          <w:szCs w:val="22"/>
          <w:rtl w:val="0"/>
        </w:rPr>
        <w:t xml:space="preserve">Releasee”</w:t>
      </w:r>
      <w:r w:rsidDel="00000000" w:rsidR="00000000" w:rsidRPr="00000000">
        <w:rPr>
          <w:rFonts w:ascii="Arial" w:cs="Arial" w:eastAsia="Arial" w:hAnsi="Arial"/>
          <w:sz w:val="22"/>
          <w:szCs w:val="22"/>
          <w:rtl w:val="0"/>
        </w:rPr>
        <w:t xml:space="preserve">) to perform the following acts (the </w:t>
      </w:r>
      <w:r w:rsidDel="00000000" w:rsidR="00000000" w:rsidRPr="00000000">
        <w:rPr>
          <w:rFonts w:ascii="Arial" w:cs="Arial" w:eastAsia="Arial" w:hAnsi="Arial"/>
          <w:b w:val="1"/>
          <w:sz w:val="22"/>
          <w:szCs w:val="22"/>
          <w:rtl w:val="0"/>
        </w:rPr>
        <w:t xml:space="preserve">“Permissible acts”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TERM: </w:t>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This Consent is valid from the Effective Date until:</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firstLine="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date of _____________________</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firstLine="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Consentee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revokes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Consent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firstLine="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____________________________</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OTHER TERMS:</w:t>
      </w:r>
      <w:r w:rsidDel="00000000" w:rsidR="00000000" w:rsidRPr="00000000">
        <w:rPr>
          <w:rFonts w:ascii="Arial" w:cs="Arial" w:eastAsia="Arial" w:hAnsi="Arial"/>
          <w:sz w:val="22"/>
          <w:szCs w:val="22"/>
          <w:rtl w:val="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b w:val="1"/>
          <w:sz w:val="22"/>
          <w:szCs w:val="22"/>
          <w:rtl w:val="0"/>
        </w:rPr>
        <w:t xml:space="preserve">DISCLOSURE</w:t>
      </w:r>
      <w:r w:rsidDel="00000000" w:rsidR="00000000" w:rsidRPr="00000000">
        <w:rPr>
          <w:rFonts w:ascii="Arial" w:cs="Arial" w:eastAsia="Arial" w:hAnsi="Arial"/>
          <w:rtl w:val="0"/>
        </w:rPr>
        <w:t xml:space="preserve">:</w:t>
      </w:r>
    </w:p>
    <w:p w:rsidR="00000000" w:rsidDel="00000000" w:rsidP="00000000" w:rsidRDefault="00000000" w:rsidRPr="00000000" w14:paraId="0000001B">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sz w:val="22"/>
          <w:szCs w:val="22"/>
          <w:rtl w:val="0"/>
        </w:rPr>
        <w:t xml:space="preserve">Consentee</w:t>
      </w:r>
      <w:r w:rsidDel="00000000" w:rsidR="00000000" w:rsidRPr="00000000">
        <w:rPr>
          <w:rFonts w:ascii="Arial" w:cs="Arial" w:eastAsia="Arial" w:hAnsi="Arial"/>
          <w:sz w:val="22"/>
          <w:szCs w:val="22"/>
          <w:rtl w:val="0"/>
        </w:rPr>
        <w:t xml:space="preserve"> agrees to hold the </w:t>
      </w:r>
      <w:r w:rsidDel="00000000" w:rsidR="00000000" w:rsidRPr="00000000">
        <w:rPr>
          <w:rFonts w:ascii="Arial" w:cs="Arial" w:eastAsia="Arial" w:hAnsi="Arial"/>
          <w:sz w:val="22"/>
          <w:szCs w:val="22"/>
          <w:rtl w:val="0"/>
        </w:rPr>
        <w:t xml:space="preserve">Releasee</w:t>
      </w:r>
      <w:r w:rsidDel="00000000" w:rsidR="00000000" w:rsidRPr="00000000">
        <w:rPr>
          <w:rFonts w:ascii="Arial" w:cs="Arial" w:eastAsia="Arial" w:hAnsi="Arial"/>
          <w:sz w:val="22"/>
          <w:szCs w:val="22"/>
          <w:rtl w:val="0"/>
        </w:rPr>
        <w:t xml:space="preserve"> harmless of all legal, financial, and any other liability that includes their agents, successors and assigns, and their respective heirs, personal representatives, affiliates, successors and assigns, and any and all persons, who might be claimed to be liable, however all expressly denying liability, from any and all claims, demands, damages, actions, or suits of any kind, which have or may hereafter have, arising out of or relating to any and all injuries and damages of any kind, to both person and property, and also any and all injuries and damages that may develop in the future, as a result of or relating to the Permissible acts herein.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GOVERNING LAW:</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Consent shall be governed by and construed in accordance with the laws of the state of _______________, without regard to its conflict of laws principles. Any action or proceeding arising out of or in connection with this Consent shall be filed in the courts located ________________State.</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w:t>
      </w:r>
      <w:r w:rsidDel="00000000" w:rsidR="00000000" w:rsidRPr="00000000">
        <w:rPr>
          <w:rFonts w:ascii="Arial" w:cs="Arial" w:eastAsia="Arial" w:hAnsi="Arial"/>
          <w:b w:val="1"/>
          <w:sz w:val="22"/>
          <w:szCs w:val="22"/>
          <w:rtl w:val="0"/>
        </w:rPr>
        <w:t xml:space="preserve">Consentee’s</w:t>
      </w:r>
      <w:r w:rsidDel="00000000" w:rsidR="00000000" w:rsidRPr="00000000">
        <w:rPr>
          <w:rFonts w:ascii="Arial" w:cs="Arial" w:eastAsia="Arial" w:hAnsi="Arial"/>
          <w:b w:val="1"/>
          <w:sz w:val="22"/>
          <w:szCs w:val="22"/>
          <w:rtl w:val="0"/>
        </w:rPr>
        <w:t xml:space="preserve"> Name and Signature</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sectPr>
      <w:footerReference r:id="rId7" w:type="default"/>
      <w:pgSz w:h="16838" w:w="11906" w:orient="portrait"/>
      <w:pgMar w:bottom="1440" w:top="1440" w:left="189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247775" cy="13335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D3280"/>
    <w:pPr>
      <w:ind w:left="720"/>
      <w:contextualSpacing w:val="1"/>
    </w:pPr>
    <w:rPr>
      <w:lang w:val="en-US"/>
    </w:rPr>
  </w:style>
  <w:style w:type="character" w:styleId="Hyperlink">
    <w:name w:val="Hyperlink"/>
    <w:basedOn w:val="DefaultParagraphFont"/>
    <w:uiPriority w:val="99"/>
    <w:unhideWhenUsed w:val="1"/>
    <w:rsid w:val="0087043A"/>
    <w:rPr>
      <w:color w:val="0563c1" w:themeColor="hyperlink"/>
      <w:u w:val="single"/>
    </w:rPr>
  </w:style>
  <w:style w:type="paragraph" w:styleId="Header">
    <w:name w:val="header"/>
    <w:basedOn w:val="Normal"/>
    <w:link w:val="HeaderChar"/>
    <w:uiPriority w:val="99"/>
    <w:unhideWhenUsed w:val="1"/>
    <w:rsid w:val="00874398"/>
    <w:pPr>
      <w:tabs>
        <w:tab w:val="center" w:pos="4513"/>
        <w:tab w:val="right" w:pos="9026"/>
      </w:tabs>
    </w:pPr>
  </w:style>
  <w:style w:type="character" w:styleId="HeaderChar" w:customStyle="1">
    <w:name w:val="Header Char"/>
    <w:basedOn w:val="DefaultParagraphFont"/>
    <w:link w:val="Header"/>
    <w:uiPriority w:val="99"/>
    <w:rsid w:val="00874398"/>
  </w:style>
  <w:style w:type="paragraph" w:styleId="Footer">
    <w:name w:val="footer"/>
    <w:basedOn w:val="Normal"/>
    <w:link w:val="FooterChar"/>
    <w:uiPriority w:val="99"/>
    <w:unhideWhenUsed w:val="1"/>
    <w:rsid w:val="00874398"/>
    <w:pPr>
      <w:tabs>
        <w:tab w:val="center" w:pos="4513"/>
        <w:tab w:val="right" w:pos="9026"/>
      </w:tabs>
    </w:pPr>
  </w:style>
  <w:style w:type="character" w:styleId="FooterChar" w:customStyle="1">
    <w:name w:val="Footer Char"/>
    <w:basedOn w:val="DefaultParagraphFont"/>
    <w:link w:val="Footer"/>
    <w:uiPriority w:val="99"/>
    <w:rsid w:val="0087439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y4w7No/+n7Jp8P/W7Vtdb+IiQ==">CgMxLjA4AHIhMTBmNXZ4Y3d2Q2RMdnBiMlQ2b3BiSjhCczFQTXFqRVhE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2024-03-07T10:02:00Z</dcterms:created>
  <dc:creator>Oleksandra Odynets</dc:creator>
</cp:coreProperties>
</file>